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166" w:rsidRDefault="00FC7166">
      <w:pPr>
        <w:spacing w:after="230" w:line="259" w:lineRule="auto"/>
        <w:ind w:left="0" w:right="2"/>
        <w:jc w:val="right"/>
      </w:pPr>
      <w:bookmarkStart w:id="0" w:name="_GoBack"/>
      <w:bookmarkEnd w:id="0"/>
    </w:p>
    <w:p w:rsidR="00FC7166" w:rsidRDefault="00C777F8">
      <w:pPr>
        <w:spacing w:after="388" w:line="259" w:lineRule="auto"/>
        <w:ind w:left="828" w:right="0"/>
      </w:pPr>
      <w:r>
        <w:rPr>
          <w:noProof/>
        </w:rPr>
        <w:drawing>
          <wp:inline distT="0" distB="0" distL="0" distR="0">
            <wp:extent cx="1981200" cy="954024"/>
            <wp:effectExtent l="0" t="0" r="0" b="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954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166" w:rsidRDefault="00C777F8" w:rsidP="00C777F8">
      <w:r>
        <w:t xml:space="preserve">Nous vous remercions de nous avoir transmis votre candidature pour un job au sein du Groupe </w:t>
      </w:r>
      <w:proofErr w:type="spellStart"/>
      <w:r>
        <w:t>Idelux</w:t>
      </w:r>
      <w:proofErr w:type="spellEnd"/>
      <w:r>
        <w:t>-AIVE. Dès que votre candidature aura été examinée, vous recevrez un courrier vous informant de la suite qui lui sera apportée. Votre CV restera dans notre ba</w:t>
      </w:r>
      <w:r>
        <w:t xml:space="preserve">se de données </w:t>
      </w:r>
      <w:proofErr w:type="gramStart"/>
      <w:r>
        <w:t>pendant</w:t>
      </w:r>
      <w:proofErr w:type="gramEnd"/>
      <w:r>
        <w:t xml:space="preserve"> 6 mois.</w:t>
      </w:r>
    </w:p>
    <w:sectPr w:rsidR="00FC7166">
      <w:pgSz w:w="12240" w:h="15840"/>
      <w:pgMar w:top="72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166"/>
    <w:rsid w:val="00C777F8"/>
    <w:rsid w:val="00FC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1EEC78-A8A5-46F8-A00B-F9F40BEDA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1768" w:line="252" w:lineRule="auto"/>
      <w:ind w:left="720" w:right="673"/>
    </w:pPr>
    <w:rPr>
      <w:rFonts w:ascii="Arial" w:eastAsia="Arial" w:hAnsi="Arial" w:cs="Arial"/>
      <w:b/>
      <w:color w:val="00000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2015-04-05T19:03:00Z</dcterms:created>
  <dcterms:modified xsi:type="dcterms:W3CDTF">2015-04-05T19:03:00Z</dcterms:modified>
</cp:coreProperties>
</file>